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F7807" w14:textId="77777777" w:rsidR="00D42F5C" w:rsidRPr="00D42F5C" w:rsidRDefault="00D42F5C" w:rsidP="00D42F5C">
      <w:pPr>
        <w:spacing w:after="0"/>
        <w:jc w:val="both"/>
        <w:rPr>
          <w:rFonts w:ascii="Cambria" w:hAnsi="Cambria"/>
          <w:sz w:val="24"/>
          <w:szCs w:val="24"/>
        </w:rPr>
      </w:pPr>
      <w:r w:rsidRPr="00D42F5C">
        <w:rPr>
          <w:rFonts w:ascii="Cambria" w:hAnsi="Cambria"/>
          <w:sz w:val="24"/>
          <w:szCs w:val="24"/>
        </w:rPr>
        <w:t>-------------------------------</w:t>
      </w:r>
    </w:p>
    <w:p w14:paraId="183F6DC9" w14:textId="6FDC0CAF" w:rsidR="00D42F5C" w:rsidRPr="00D42F5C" w:rsidRDefault="00D42F5C" w:rsidP="00D42F5C">
      <w:pPr>
        <w:spacing w:after="0"/>
        <w:jc w:val="both"/>
        <w:rPr>
          <w:rFonts w:ascii="Cambria" w:hAnsi="Cambria"/>
          <w:sz w:val="24"/>
          <w:szCs w:val="24"/>
        </w:rPr>
      </w:pPr>
      <w:r w:rsidRPr="00D42F5C">
        <w:rPr>
          <w:rFonts w:ascii="Cambria" w:hAnsi="Cambria"/>
          <w:sz w:val="24"/>
          <w:szCs w:val="24"/>
        </w:rPr>
        <w:t>BEGIN GROOT ARTIKEL</w:t>
      </w:r>
    </w:p>
    <w:p w14:paraId="54636F8A" w14:textId="77777777" w:rsidR="00D42F5C" w:rsidRPr="00D42F5C" w:rsidRDefault="00D42F5C" w:rsidP="00D42F5C">
      <w:pPr>
        <w:spacing w:after="0"/>
        <w:jc w:val="both"/>
        <w:rPr>
          <w:rFonts w:ascii="Cambria" w:hAnsi="Cambria"/>
          <w:sz w:val="24"/>
          <w:szCs w:val="24"/>
        </w:rPr>
      </w:pPr>
      <w:r w:rsidRPr="00D42F5C">
        <w:rPr>
          <w:rFonts w:ascii="Cambria" w:hAnsi="Cambria"/>
          <w:sz w:val="24"/>
          <w:szCs w:val="24"/>
        </w:rPr>
        <w:t>-------------------------------</w:t>
      </w:r>
    </w:p>
    <w:p w14:paraId="6BD2D784" w14:textId="0762626F" w:rsidR="00AB01ED" w:rsidRPr="00D42F5C" w:rsidRDefault="00AB01ED" w:rsidP="00D42F5C">
      <w:pPr>
        <w:spacing w:after="0" w:line="240" w:lineRule="auto"/>
        <w:contextualSpacing/>
        <w:rPr>
          <w:rFonts w:ascii="Cambria" w:hAnsi="Cambria"/>
          <w:sz w:val="24"/>
          <w:szCs w:val="24"/>
        </w:rPr>
      </w:pPr>
      <w:r w:rsidRPr="00D42F5C">
        <w:rPr>
          <w:rFonts w:ascii="Cambria" w:hAnsi="Cambria"/>
          <w:sz w:val="24"/>
          <w:szCs w:val="24"/>
        </w:rPr>
        <w:t>BIBLE JOURNALING</w:t>
      </w:r>
    </w:p>
    <w:p w14:paraId="41D4F632" w14:textId="2C08E200" w:rsidR="00572E00" w:rsidRPr="00D42F5C" w:rsidRDefault="00AB01ED" w:rsidP="00D42F5C">
      <w:pPr>
        <w:spacing w:after="0" w:line="240" w:lineRule="auto"/>
        <w:contextualSpacing/>
        <w:rPr>
          <w:rFonts w:ascii="Cambria" w:hAnsi="Cambria"/>
          <w:b/>
          <w:sz w:val="24"/>
          <w:szCs w:val="24"/>
        </w:rPr>
      </w:pPr>
      <w:r w:rsidRPr="00D42F5C">
        <w:rPr>
          <w:rFonts w:ascii="Cambria" w:hAnsi="Cambria"/>
          <w:b/>
          <w:sz w:val="24"/>
          <w:szCs w:val="24"/>
        </w:rPr>
        <w:t>Creatief aan de slag met het boek Handelingen</w:t>
      </w:r>
    </w:p>
    <w:p w14:paraId="0F2366CD" w14:textId="0C67E024" w:rsidR="00AB01ED" w:rsidRPr="00D42F5C" w:rsidRDefault="00AB01ED" w:rsidP="00D42F5C">
      <w:pPr>
        <w:spacing w:after="0" w:line="240" w:lineRule="auto"/>
        <w:contextualSpacing/>
        <w:rPr>
          <w:rFonts w:ascii="Cambria" w:hAnsi="Cambria"/>
          <w:bCs/>
          <w:sz w:val="24"/>
          <w:szCs w:val="24"/>
        </w:rPr>
      </w:pPr>
      <w:r w:rsidRPr="00D42F5C">
        <w:rPr>
          <w:rFonts w:ascii="Cambria" w:hAnsi="Cambria"/>
          <w:bCs/>
          <w:sz w:val="24"/>
          <w:szCs w:val="24"/>
        </w:rPr>
        <w:t>----------------------------------------------------------------</w:t>
      </w:r>
    </w:p>
    <w:p w14:paraId="5C2B83B0" w14:textId="794248CE" w:rsidR="00AB01ED" w:rsidRPr="00D42F5C" w:rsidRDefault="00AB01ED" w:rsidP="00D42F5C">
      <w:pPr>
        <w:spacing w:after="0" w:line="240" w:lineRule="auto"/>
        <w:contextualSpacing/>
        <w:rPr>
          <w:rFonts w:ascii="Cambria" w:hAnsi="Cambria"/>
          <w:sz w:val="24"/>
          <w:szCs w:val="24"/>
        </w:rPr>
      </w:pPr>
      <w:r w:rsidRPr="00D42F5C">
        <w:rPr>
          <w:rFonts w:ascii="Cambria" w:hAnsi="Cambria"/>
          <w:sz w:val="24"/>
          <w:szCs w:val="24"/>
        </w:rPr>
        <w:t>Foto met onderschrift</w:t>
      </w:r>
    </w:p>
    <w:p w14:paraId="3B71010E" w14:textId="5BE14951" w:rsidR="00AB01ED" w:rsidRPr="00D42F5C" w:rsidRDefault="00AB01ED" w:rsidP="00D42F5C">
      <w:pPr>
        <w:spacing w:after="0" w:line="240" w:lineRule="auto"/>
        <w:contextualSpacing/>
        <w:rPr>
          <w:rFonts w:ascii="Cambria" w:hAnsi="Cambria"/>
          <w:sz w:val="24"/>
          <w:szCs w:val="24"/>
        </w:rPr>
      </w:pPr>
      <w:r w:rsidRPr="00D42F5C">
        <w:rPr>
          <w:rFonts w:ascii="Cambria" w:hAnsi="Cambria"/>
          <w:sz w:val="24"/>
          <w:szCs w:val="24"/>
        </w:rPr>
        <w:t>----------------------------------------------------------------</w:t>
      </w:r>
    </w:p>
    <w:p w14:paraId="7EEFF50D" w14:textId="742A8287" w:rsidR="00AB01ED" w:rsidRPr="00D42F5C" w:rsidRDefault="00AB01ED" w:rsidP="00D42F5C">
      <w:pPr>
        <w:spacing w:after="0" w:line="240" w:lineRule="auto"/>
        <w:contextualSpacing/>
        <w:rPr>
          <w:rFonts w:ascii="Cambria" w:hAnsi="Cambria"/>
          <w:sz w:val="24"/>
          <w:szCs w:val="24"/>
        </w:rPr>
      </w:pPr>
      <w:r w:rsidRPr="00D42F5C">
        <w:rPr>
          <w:rFonts w:ascii="Cambria" w:hAnsi="Cambria"/>
          <w:b/>
          <w:sz w:val="24"/>
          <w:szCs w:val="24"/>
        </w:rPr>
        <w:t xml:space="preserve">Hnd. 27 ‘Hou moed!’ </w:t>
      </w:r>
      <w:r w:rsidRPr="00D42F5C">
        <w:rPr>
          <w:rFonts w:ascii="Cambria" w:hAnsi="Cambria"/>
          <w:bCs/>
          <w:sz w:val="24"/>
          <w:szCs w:val="24"/>
        </w:rPr>
        <w:t>©</w:t>
      </w:r>
      <w:r w:rsidRPr="00D42F5C">
        <w:rPr>
          <w:rFonts w:ascii="Cambria" w:hAnsi="Cambria"/>
          <w:b/>
          <w:sz w:val="24"/>
          <w:szCs w:val="24"/>
        </w:rPr>
        <w:t xml:space="preserve"> </w:t>
      </w:r>
      <w:r w:rsidRPr="00D42F5C">
        <w:rPr>
          <w:rFonts w:ascii="Cambria" w:hAnsi="Cambria"/>
          <w:sz w:val="24"/>
          <w:szCs w:val="24"/>
        </w:rPr>
        <w:t>Evelien Lust</w:t>
      </w:r>
    </w:p>
    <w:p w14:paraId="1BC2CF15" w14:textId="77777777" w:rsidR="00AB01ED" w:rsidRPr="00D42F5C" w:rsidRDefault="00AB01ED" w:rsidP="00D42F5C">
      <w:pPr>
        <w:spacing w:after="0" w:line="240" w:lineRule="auto"/>
        <w:contextualSpacing/>
        <w:rPr>
          <w:rFonts w:ascii="Cambria" w:hAnsi="Cambria"/>
          <w:b/>
          <w:sz w:val="24"/>
          <w:szCs w:val="24"/>
        </w:rPr>
      </w:pPr>
    </w:p>
    <w:p w14:paraId="78A49F63" w14:textId="77777777" w:rsidR="00D42F5C" w:rsidRDefault="00D42F5C" w:rsidP="00D42F5C">
      <w:pPr>
        <w:spacing w:after="0" w:line="240" w:lineRule="auto"/>
        <w:contextualSpacing/>
        <w:jc w:val="both"/>
        <w:rPr>
          <w:rFonts w:ascii="Cambria" w:hAnsi="Cambria"/>
          <w:sz w:val="24"/>
          <w:szCs w:val="24"/>
        </w:rPr>
      </w:pPr>
    </w:p>
    <w:p w14:paraId="63DE24C0" w14:textId="22858DFB" w:rsidR="005175A6" w:rsidRPr="00D42F5C" w:rsidRDefault="005C558B" w:rsidP="00D42F5C">
      <w:pPr>
        <w:spacing w:after="0" w:line="240" w:lineRule="auto"/>
        <w:contextualSpacing/>
        <w:jc w:val="both"/>
        <w:rPr>
          <w:rFonts w:ascii="Cambria" w:hAnsi="Cambria"/>
          <w:sz w:val="24"/>
          <w:szCs w:val="24"/>
        </w:rPr>
      </w:pPr>
      <w:r w:rsidRPr="00D42F5C">
        <w:rPr>
          <w:rFonts w:ascii="Cambria" w:hAnsi="Cambria"/>
          <w:sz w:val="24"/>
          <w:szCs w:val="24"/>
        </w:rPr>
        <w:t>In deze donkere dagen waarop we vooral op ons zelf zijn aangewezen is geloofsbeleving soms moeilijk. Ons geloof is toch vooral iets dat we samen b</w:t>
      </w:r>
      <w:r w:rsidR="00AB01ED" w:rsidRPr="00D42F5C">
        <w:rPr>
          <w:rFonts w:ascii="Cambria" w:hAnsi="Cambria"/>
          <w:sz w:val="24"/>
          <w:szCs w:val="24"/>
        </w:rPr>
        <w:t>eleven, zeker in deze periode</w:t>
      </w:r>
      <w:r w:rsidRPr="00D42F5C">
        <w:rPr>
          <w:rFonts w:ascii="Cambria" w:hAnsi="Cambria"/>
          <w:sz w:val="24"/>
          <w:szCs w:val="24"/>
        </w:rPr>
        <w:t xml:space="preserve">. Bible-journaling kan een manier zijn om zelf aan de slag te gaan met het lezen van de bijbel en de diepere beleving daarvan. </w:t>
      </w:r>
    </w:p>
    <w:p w14:paraId="665196D5" w14:textId="77777777" w:rsidR="001441E7" w:rsidRPr="00D42F5C" w:rsidRDefault="001441E7" w:rsidP="00D42F5C">
      <w:pPr>
        <w:spacing w:after="0" w:line="240" w:lineRule="auto"/>
        <w:contextualSpacing/>
        <w:jc w:val="both"/>
        <w:rPr>
          <w:rFonts w:ascii="Cambria" w:hAnsi="Cambria"/>
          <w:sz w:val="24"/>
          <w:szCs w:val="24"/>
        </w:rPr>
      </w:pPr>
    </w:p>
    <w:p w14:paraId="5C34D741" w14:textId="59F75375" w:rsidR="005C558B" w:rsidRPr="00D42F5C" w:rsidRDefault="005C558B" w:rsidP="00D42F5C">
      <w:pPr>
        <w:spacing w:after="0" w:line="240" w:lineRule="auto"/>
        <w:contextualSpacing/>
        <w:jc w:val="both"/>
        <w:rPr>
          <w:rFonts w:ascii="Cambria" w:hAnsi="Cambria"/>
          <w:sz w:val="24"/>
          <w:szCs w:val="24"/>
        </w:rPr>
      </w:pPr>
      <w:r w:rsidRPr="00D42F5C">
        <w:rPr>
          <w:rFonts w:ascii="Cambria" w:hAnsi="Cambria"/>
          <w:sz w:val="24"/>
          <w:szCs w:val="24"/>
        </w:rPr>
        <w:t xml:space="preserve">Bible-journaling is een soort van creatieve lectio divina. Je kunt het in een groep doen, maar je kunt het prima alleen doen. Het is geschikt voor jong en oud, zodoende erg geschikt om </w:t>
      </w:r>
      <w:r w:rsidR="006E22ED" w:rsidRPr="00D42F5C">
        <w:rPr>
          <w:rFonts w:ascii="Cambria" w:hAnsi="Cambria"/>
          <w:sz w:val="24"/>
          <w:szCs w:val="24"/>
        </w:rPr>
        <w:t xml:space="preserve">ook </w:t>
      </w:r>
      <w:r w:rsidRPr="00D42F5C">
        <w:rPr>
          <w:rFonts w:ascii="Cambria" w:hAnsi="Cambria"/>
          <w:sz w:val="24"/>
          <w:szCs w:val="24"/>
        </w:rPr>
        <w:t xml:space="preserve">in het gezin te doen. Er is niet veel voor nodig: een bijbel of bijbeltekst, zachte kleurpotloden, gekleurde pennen, eventueel wat aquarelverf of pastelkrijt. Kies het materiaal waar jij het liefst mee werkt. Vervolgens lees je een stuk tekst, en daar waar je een beeld bij krijgt, dat werk je uit. </w:t>
      </w:r>
    </w:p>
    <w:p w14:paraId="63144F21" w14:textId="77777777" w:rsidR="001441E7" w:rsidRPr="00D42F5C" w:rsidRDefault="001441E7" w:rsidP="00D42F5C">
      <w:pPr>
        <w:spacing w:after="0" w:line="240" w:lineRule="auto"/>
        <w:contextualSpacing/>
        <w:jc w:val="both"/>
        <w:rPr>
          <w:rFonts w:ascii="Cambria" w:hAnsi="Cambria"/>
          <w:sz w:val="24"/>
          <w:szCs w:val="24"/>
        </w:rPr>
      </w:pPr>
    </w:p>
    <w:p w14:paraId="7232BBF7" w14:textId="33BEBE61" w:rsidR="005C558B" w:rsidRPr="00D42F5C" w:rsidRDefault="005C558B" w:rsidP="00D42F5C">
      <w:pPr>
        <w:spacing w:after="0" w:line="240" w:lineRule="auto"/>
        <w:contextualSpacing/>
        <w:jc w:val="both"/>
        <w:rPr>
          <w:rFonts w:ascii="Cambria" w:hAnsi="Cambria"/>
          <w:sz w:val="24"/>
          <w:szCs w:val="24"/>
        </w:rPr>
      </w:pPr>
      <w:r w:rsidRPr="00D42F5C">
        <w:rPr>
          <w:rFonts w:ascii="Cambria" w:hAnsi="Cambria"/>
          <w:sz w:val="24"/>
          <w:szCs w:val="24"/>
        </w:rPr>
        <w:t xml:space="preserve">Op het internet zijn talloze voorbeelden te vinden van ware kunstwerken. Zoek op het woord ‘bible-journaling’ en je zal heel wat vinden. Laat je vooral niet intimideren door de prachtige voorbeelden, maar laat ze een inspiratie zijn. </w:t>
      </w:r>
      <w:r w:rsidR="00572E00" w:rsidRPr="00D42F5C">
        <w:rPr>
          <w:rFonts w:ascii="Cambria" w:hAnsi="Cambria"/>
          <w:sz w:val="24"/>
          <w:szCs w:val="24"/>
        </w:rPr>
        <w:t>Probeer uit, durf, wees niet bang om de mist in te gaan. Kijk maar wat voor jou werkt!</w:t>
      </w:r>
    </w:p>
    <w:p w14:paraId="379A4D48" w14:textId="359385EB" w:rsidR="00572E00" w:rsidRPr="00D42F5C" w:rsidRDefault="00572E00" w:rsidP="00D42F5C">
      <w:pPr>
        <w:spacing w:after="0" w:line="240" w:lineRule="auto"/>
        <w:contextualSpacing/>
        <w:jc w:val="both"/>
        <w:rPr>
          <w:rFonts w:ascii="Cambria" w:hAnsi="Cambria"/>
          <w:sz w:val="24"/>
          <w:szCs w:val="24"/>
        </w:rPr>
      </w:pPr>
    </w:p>
    <w:p w14:paraId="77855C23" w14:textId="5E83848F" w:rsidR="00572E00" w:rsidRDefault="00AB01ED" w:rsidP="00D42F5C">
      <w:pPr>
        <w:spacing w:after="0"/>
        <w:jc w:val="right"/>
        <w:rPr>
          <w:rFonts w:ascii="Cambria" w:hAnsi="Cambria"/>
          <w:i/>
          <w:sz w:val="24"/>
          <w:szCs w:val="24"/>
        </w:rPr>
      </w:pPr>
      <w:r w:rsidRPr="00D42F5C">
        <w:rPr>
          <w:rFonts w:ascii="Cambria" w:hAnsi="Cambria"/>
          <w:i/>
          <w:sz w:val="24"/>
          <w:szCs w:val="24"/>
        </w:rPr>
        <w:t>Saskia Van Den Kieboom</w:t>
      </w:r>
    </w:p>
    <w:p w14:paraId="1E994A53" w14:textId="77777777" w:rsidR="00D42F5C" w:rsidRPr="00D42F5C" w:rsidRDefault="00D42F5C" w:rsidP="00D42F5C">
      <w:pPr>
        <w:spacing w:after="0"/>
        <w:jc w:val="both"/>
        <w:rPr>
          <w:rFonts w:ascii="Cambria" w:hAnsi="Cambria"/>
          <w:sz w:val="24"/>
          <w:szCs w:val="24"/>
        </w:rPr>
      </w:pPr>
      <w:r w:rsidRPr="00D42F5C">
        <w:rPr>
          <w:rFonts w:ascii="Cambria" w:hAnsi="Cambria"/>
          <w:sz w:val="24"/>
          <w:szCs w:val="24"/>
        </w:rPr>
        <w:t>-------------------------------</w:t>
      </w:r>
    </w:p>
    <w:p w14:paraId="79C5235F" w14:textId="5B5229E1" w:rsidR="00D42F5C" w:rsidRPr="00D42F5C" w:rsidRDefault="00D42F5C" w:rsidP="00D42F5C">
      <w:pPr>
        <w:spacing w:after="0"/>
        <w:jc w:val="both"/>
        <w:rPr>
          <w:rFonts w:ascii="Cambria" w:hAnsi="Cambria"/>
          <w:sz w:val="24"/>
          <w:szCs w:val="24"/>
        </w:rPr>
      </w:pPr>
      <w:r>
        <w:rPr>
          <w:rFonts w:ascii="Cambria" w:hAnsi="Cambria"/>
          <w:sz w:val="24"/>
          <w:szCs w:val="24"/>
        </w:rPr>
        <w:t>EINDE</w:t>
      </w:r>
      <w:r w:rsidRPr="00D42F5C">
        <w:rPr>
          <w:rFonts w:ascii="Cambria" w:hAnsi="Cambria"/>
          <w:sz w:val="24"/>
          <w:szCs w:val="24"/>
        </w:rPr>
        <w:t xml:space="preserve"> GROOT ARTIKEL</w:t>
      </w:r>
    </w:p>
    <w:p w14:paraId="76815BDB" w14:textId="7A1D94C5" w:rsidR="00D42F5C" w:rsidRPr="00D42F5C" w:rsidRDefault="00D42F5C" w:rsidP="00D42F5C">
      <w:pPr>
        <w:spacing w:after="0"/>
        <w:jc w:val="both"/>
        <w:rPr>
          <w:rFonts w:ascii="Cambria" w:hAnsi="Cambria"/>
          <w:sz w:val="24"/>
          <w:szCs w:val="24"/>
        </w:rPr>
      </w:pPr>
      <w:r w:rsidRPr="00D42F5C">
        <w:rPr>
          <w:rFonts w:ascii="Cambria" w:hAnsi="Cambria"/>
          <w:sz w:val="24"/>
          <w:szCs w:val="24"/>
        </w:rPr>
        <w:t>-------------------------------</w:t>
      </w:r>
    </w:p>
    <w:sectPr w:rsidR="00D42F5C" w:rsidRPr="00D42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58B"/>
    <w:rsid w:val="001441E7"/>
    <w:rsid w:val="005175A6"/>
    <w:rsid w:val="00572E00"/>
    <w:rsid w:val="005C558B"/>
    <w:rsid w:val="006E22ED"/>
    <w:rsid w:val="00AB01ED"/>
    <w:rsid w:val="00D42F5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5ED27"/>
  <w15:docId w15:val="{0090F205-D3E8-4D93-9588-ACE6A5C8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van den Kieboom</dc:creator>
  <cp:keywords/>
  <dc:description/>
  <cp:lastModifiedBy>Tim Vanmechelen</cp:lastModifiedBy>
  <cp:revision>2</cp:revision>
  <dcterms:created xsi:type="dcterms:W3CDTF">2021-02-05T14:52:00Z</dcterms:created>
  <dcterms:modified xsi:type="dcterms:W3CDTF">2021-02-05T14:52:00Z</dcterms:modified>
</cp:coreProperties>
</file>